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F5D5" w14:textId="77777777" w:rsidR="00195C52" w:rsidRDefault="00195C52" w:rsidP="00A204D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5024F2BC" wp14:editId="3480FED3">
            <wp:simplePos x="0" y="0"/>
            <wp:positionH relativeFrom="column">
              <wp:posOffset>1512570</wp:posOffset>
            </wp:positionH>
            <wp:positionV relativeFrom="paragraph">
              <wp:posOffset>0</wp:posOffset>
            </wp:positionV>
            <wp:extent cx="2807970" cy="1043305"/>
            <wp:effectExtent l="0" t="0" r="0" b="4445"/>
            <wp:wrapThrough wrapText="bothSides">
              <wp:wrapPolygon edited="0">
                <wp:start x="0" y="0"/>
                <wp:lineTo x="0" y="21298"/>
                <wp:lineTo x="21395" y="21298"/>
                <wp:lineTo x="213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EDES LAN MAS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7970" cy="1043305"/>
                    </a:xfrm>
                    <a:prstGeom prst="rect">
                      <a:avLst/>
                    </a:prstGeom>
                  </pic:spPr>
                </pic:pic>
              </a:graphicData>
            </a:graphic>
            <wp14:sizeRelH relativeFrom="page">
              <wp14:pctWidth>0</wp14:pctWidth>
            </wp14:sizeRelH>
            <wp14:sizeRelV relativeFrom="page">
              <wp14:pctHeight>0</wp14:pctHeight>
            </wp14:sizeRelV>
          </wp:anchor>
        </w:drawing>
      </w:r>
    </w:p>
    <w:p w14:paraId="2E88C386" w14:textId="77777777" w:rsidR="00195C52" w:rsidRDefault="00195C52" w:rsidP="00A204D4">
      <w:pPr>
        <w:spacing w:after="0" w:line="240" w:lineRule="auto"/>
        <w:rPr>
          <w:rFonts w:ascii="Times New Roman" w:hAnsi="Times New Roman" w:cs="Times New Roman"/>
          <w:sz w:val="24"/>
          <w:szCs w:val="24"/>
        </w:rPr>
      </w:pPr>
    </w:p>
    <w:p w14:paraId="4FC1A8AC" w14:textId="77777777" w:rsidR="00195C52" w:rsidRDefault="00195C52" w:rsidP="00A204D4">
      <w:pPr>
        <w:spacing w:after="0" w:line="240" w:lineRule="auto"/>
        <w:rPr>
          <w:rFonts w:ascii="Times New Roman" w:hAnsi="Times New Roman" w:cs="Times New Roman"/>
          <w:sz w:val="24"/>
          <w:szCs w:val="24"/>
        </w:rPr>
      </w:pPr>
    </w:p>
    <w:p w14:paraId="5370A2C7" w14:textId="77777777" w:rsidR="00E065A5" w:rsidRDefault="00E065A5" w:rsidP="00A204D4">
      <w:pPr>
        <w:spacing w:after="0" w:line="240" w:lineRule="auto"/>
        <w:rPr>
          <w:rFonts w:ascii="Times New Roman" w:hAnsi="Times New Roman" w:cs="Times New Roman"/>
          <w:b/>
          <w:sz w:val="24"/>
          <w:szCs w:val="24"/>
        </w:rPr>
      </w:pPr>
    </w:p>
    <w:p w14:paraId="23219365" w14:textId="77777777" w:rsidR="00A204D4" w:rsidRDefault="00A204D4" w:rsidP="00A204D4">
      <w:pPr>
        <w:spacing w:after="0" w:line="240" w:lineRule="auto"/>
        <w:jc w:val="center"/>
        <w:rPr>
          <w:rFonts w:ascii="Times New Roman" w:hAnsi="Times New Roman" w:cs="Times New Roman"/>
          <w:b/>
          <w:sz w:val="28"/>
          <w:szCs w:val="28"/>
        </w:rPr>
      </w:pPr>
    </w:p>
    <w:p w14:paraId="5A206122" w14:textId="77777777" w:rsidR="00A204D4" w:rsidRDefault="00A204D4" w:rsidP="00A204D4">
      <w:pPr>
        <w:spacing w:after="0" w:line="240" w:lineRule="auto"/>
        <w:jc w:val="center"/>
        <w:rPr>
          <w:rFonts w:ascii="Times New Roman" w:hAnsi="Times New Roman" w:cs="Times New Roman"/>
          <w:b/>
          <w:sz w:val="28"/>
          <w:szCs w:val="28"/>
        </w:rPr>
      </w:pPr>
    </w:p>
    <w:p w14:paraId="273B2E38" w14:textId="649F84FB" w:rsidR="00195C52" w:rsidRDefault="00E065A5" w:rsidP="00A204D4">
      <w:pPr>
        <w:spacing w:after="0" w:line="240" w:lineRule="auto"/>
        <w:jc w:val="center"/>
        <w:rPr>
          <w:rFonts w:ascii="Times New Roman" w:hAnsi="Times New Roman" w:cs="Times New Roman"/>
          <w:sz w:val="28"/>
          <w:szCs w:val="28"/>
        </w:rPr>
      </w:pPr>
      <w:r w:rsidRPr="00E065A5">
        <w:rPr>
          <w:rFonts w:ascii="Times New Roman" w:hAnsi="Times New Roman" w:cs="Times New Roman"/>
          <w:b/>
          <w:sz w:val="28"/>
          <w:szCs w:val="28"/>
        </w:rPr>
        <w:t>Privacy Notice</w:t>
      </w:r>
      <w:r w:rsidR="009B6A41">
        <w:rPr>
          <w:rFonts w:ascii="Times New Roman" w:hAnsi="Times New Roman" w:cs="Times New Roman"/>
          <w:b/>
          <w:sz w:val="28"/>
          <w:szCs w:val="28"/>
        </w:rPr>
        <w:t xml:space="preserve"> </w:t>
      </w:r>
      <w:r w:rsidRPr="00E065A5">
        <w:rPr>
          <w:rFonts w:ascii="Times New Roman" w:hAnsi="Times New Roman" w:cs="Times New Roman"/>
          <w:b/>
          <w:sz w:val="28"/>
          <w:szCs w:val="28"/>
        </w:rPr>
        <w:t>(</w:t>
      </w:r>
      <w:r w:rsidR="002E4D28">
        <w:rPr>
          <w:rFonts w:ascii="Times New Roman" w:hAnsi="Times New Roman" w:cs="Times New Roman"/>
          <w:b/>
          <w:sz w:val="28"/>
          <w:szCs w:val="28"/>
        </w:rPr>
        <w:t>Parent/Carer</w:t>
      </w:r>
      <w:r w:rsidR="005911EA">
        <w:rPr>
          <w:rFonts w:ascii="Times New Roman" w:hAnsi="Times New Roman" w:cs="Times New Roman"/>
          <w:b/>
          <w:sz w:val="28"/>
          <w:szCs w:val="28"/>
        </w:rPr>
        <w:t xml:space="preserve"> information</w:t>
      </w:r>
      <w:r>
        <w:rPr>
          <w:rFonts w:ascii="Times New Roman" w:hAnsi="Times New Roman" w:cs="Times New Roman"/>
          <w:b/>
          <w:sz w:val="28"/>
          <w:szCs w:val="28"/>
        </w:rPr>
        <w:t>)</w:t>
      </w:r>
      <w:r w:rsidR="002437B3">
        <w:rPr>
          <w:rFonts w:ascii="Times New Roman" w:hAnsi="Times New Roman" w:cs="Times New Roman"/>
          <w:b/>
          <w:sz w:val="28"/>
          <w:szCs w:val="28"/>
        </w:rPr>
        <w:t xml:space="preserve"> – 2020/2021</w:t>
      </w:r>
    </w:p>
    <w:p w14:paraId="2468DE28" w14:textId="77777777" w:rsidR="005911EA" w:rsidRDefault="005911EA" w:rsidP="005911EA">
      <w:pPr>
        <w:spacing w:after="0" w:line="240" w:lineRule="auto"/>
        <w:rPr>
          <w:rFonts w:ascii="Times New Roman" w:hAnsi="Times New Roman" w:cs="Times New Roman"/>
          <w:sz w:val="28"/>
          <w:szCs w:val="28"/>
        </w:rPr>
      </w:pPr>
    </w:p>
    <w:p w14:paraId="661F66C4" w14:textId="77777777" w:rsidR="00BA4D60" w:rsidRDefault="00BA4D60" w:rsidP="005911EA">
      <w:pPr>
        <w:spacing w:after="0" w:line="240" w:lineRule="auto"/>
        <w:rPr>
          <w:rFonts w:ascii="Times New Roman" w:hAnsi="Times New Roman" w:cs="Times New Roman"/>
          <w:sz w:val="24"/>
          <w:szCs w:val="24"/>
        </w:rPr>
      </w:pPr>
      <w:r w:rsidRPr="00BA4D60">
        <w:rPr>
          <w:rFonts w:ascii="Times New Roman" w:hAnsi="Times New Roman" w:cs="Times New Roman"/>
          <w:sz w:val="24"/>
          <w:szCs w:val="24"/>
        </w:rPr>
        <w:t>St Bede’s Catholic School and Sixth Form College</w:t>
      </w:r>
      <w:r>
        <w:rPr>
          <w:rFonts w:ascii="Times New Roman" w:hAnsi="Times New Roman" w:cs="Times New Roman"/>
          <w:sz w:val="24"/>
          <w:szCs w:val="24"/>
        </w:rPr>
        <w:t xml:space="preserve"> collect</w:t>
      </w:r>
      <w:r w:rsidR="00881D5A">
        <w:rPr>
          <w:rFonts w:ascii="Times New Roman" w:hAnsi="Times New Roman" w:cs="Times New Roman"/>
          <w:sz w:val="24"/>
          <w:szCs w:val="24"/>
        </w:rPr>
        <w:t>s</w:t>
      </w:r>
      <w:r>
        <w:rPr>
          <w:rFonts w:ascii="Times New Roman" w:hAnsi="Times New Roman" w:cs="Times New Roman"/>
          <w:sz w:val="24"/>
          <w:szCs w:val="24"/>
        </w:rPr>
        <w:t xml:space="preserve"> and hold</w:t>
      </w:r>
      <w:r w:rsidR="00881D5A">
        <w:rPr>
          <w:rFonts w:ascii="Times New Roman" w:hAnsi="Times New Roman" w:cs="Times New Roman"/>
          <w:sz w:val="24"/>
          <w:szCs w:val="24"/>
        </w:rPr>
        <w:t>s</w:t>
      </w:r>
      <w:r>
        <w:rPr>
          <w:rFonts w:ascii="Times New Roman" w:hAnsi="Times New Roman" w:cs="Times New Roman"/>
          <w:sz w:val="24"/>
          <w:szCs w:val="24"/>
        </w:rPr>
        <w:t xml:space="preserve"> data on the parents/carers of </w:t>
      </w:r>
      <w:r w:rsidR="00881D5A">
        <w:rPr>
          <w:rFonts w:ascii="Times New Roman" w:hAnsi="Times New Roman" w:cs="Times New Roman"/>
          <w:sz w:val="24"/>
          <w:szCs w:val="24"/>
        </w:rPr>
        <w:t>pupil</w:t>
      </w:r>
      <w:r>
        <w:rPr>
          <w:rFonts w:ascii="Times New Roman" w:hAnsi="Times New Roman" w:cs="Times New Roman"/>
          <w:sz w:val="24"/>
          <w:szCs w:val="24"/>
        </w:rPr>
        <w:t xml:space="preserve">s to provide </w:t>
      </w:r>
      <w:r w:rsidR="00881D5A">
        <w:rPr>
          <w:rFonts w:ascii="Times New Roman" w:hAnsi="Times New Roman" w:cs="Times New Roman"/>
          <w:sz w:val="24"/>
          <w:szCs w:val="24"/>
        </w:rPr>
        <w:t xml:space="preserve">them with </w:t>
      </w:r>
      <w:r>
        <w:rPr>
          <w:rFonts w:ascii="Times New Roman" w:hAnsi="Times New Roman" w:cs="Times New Roman"/>
          <w:sz w:val="24"/>
          <w:szCs w:val="24"/>
        </w:rPr>
        <w:t xml:space="preserve">information on attainment, progress, </w:t>
      </w:r>
      <w:proofErr w:type="gramStart"/>
      <w:r>
        <w:rPr>
          <w:rFonts w:ascii="Times New Roman" w:hAnsi="Times New Roman" w:cs="Times New Roman"/>
          <w:sz w:val="24"/>
          <w:szCs w:val="24"/>
        </w:rPr>
        <w:t>attendance</w:t>
      </w:r>
      <w:proofErr w:type="gramEnd"/>
      <w:r>
        <w:rPr>
          <w:rFonts w:ascii="Times New Roman" w:hAnsi="Times New Roman" w:cs="Times New Roman"/>
          <w:sz w:val="24"/>
          <w:szCs w:val="24"/>
        </w:rPr>
        <w:t xml:space="preserve"> and behaviour of the young person in their care.  This contact information is an essential part of our business </w:t>
      </w:r>
      <w:r w:rsidR="00881D5A">
        <w:rPr>
          <w:rFonts w:ascii="Times New Roman" w:hAnsi="Times New Roman" w:cs="Times New Roman"/>
          <w:sz w:val="24"/>
          <w:szCs w:val="24"/>
        </w:rPr>
        <w:t>as it allows the academy</w:t>
      </w:r>
      <w:r>
        <w:rPr>
          <w:rFonts w:ascii="Times New Roman" w:hAnsi="Times New Roman" w:cs="Times New Roman"/>
          <w:sz w:val="24"/>
          <w:szCs w:val="24"/>
        </w:rPr>
        <w:t xml:space="preserve"> to safeguard our young people.  Some information collected will be used to make assessments on </w:t>
      </w:r>
      <w:r w:rsidR="00881D5A">
        <w:rPr>
          <w:rFonts w:ascii="Times New Roman" w:hAnsi="Times New Roman" w:cs="Times New Roman"/>
          <w:sz w:val="24"/>
          <w:szCs w:val="24"/>
        </w:rPr>
        <w:t>pupil</w:t>
      </w:r>
      <w:r>
        <w:rPr>
          <w:rFonts w:ascii="Times New Roman" w:hAnsi="Times New Roman" w:cs="Times New Roman"/>
          <w:sz w:val="24"/>
          <w:szCs w:val="24"/>
        </w:rPr>
        <w:t>s’ eligibility for free school meals and bursaries.</w:t>
      </w:r>
    </w:p>
    <w:p w14:paraId="5DB65CEB" w14:textId="77777777" w:rsidR="00BA4D60" w:rsidRPr="00886823" w:rsidRDefault="00BA4D60" w:rsidP="005911EA">
      <w:pPr>
        <w:spacing w:after="0" w:line="240" w:lineRule="auto"/>
        <w:rPr>
          <w:rFonts w:ascii="Times New Roman" w:hAnsi="Times New Roman" w:cs="Times New Roman"/>
          <w:sz w:val="14"/>
          <w:szCs w:val="24"/>
        </w:rPr>
      </w:pPr>
    </w:p>
    <w:p w14:paraId="38179CE8" w14:textId="77777777" w:rsidR="00BA4D60" w:rsidRDefault="00BA4D60" w:rsidP="005911EA">
      <w:pPr>
        <w:spacing w:after="0" w:line="240" w:lineRule="auto"/>
        <w:rPr>
          <w:rFonts w:ascii="Times New Roman" w:hAnsi="Times New Roman" w:cs="Times New Roman"/>
          <w:b/>
          <w:sz w:val="24"/>
          <w:szCs w:val="24"/>
        </w:rPr>
      </w:pPr>
      <w:r>
        <w:rPr>
          <w:rFonts w:ascii="Times New Roman" w:hAnsi="Times New Roman" w:cs="Times New Roman"/>
          <w:b/>
          <w:sz w:val="24"/>
          <w:szCs w:val="24"/>
        </w:rPr>
        <w:t>The categories of parent/carer information that we collect, process, hold and share include:</w:t>
      </w:r>
    </w:p>
    <w:p w14:paraId="7CEB3B95" w14:textId="77777777" w:rsidR="00BA4D60" w:rsidRDefault="00BA4D60" w:rsidP="00BA4D6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personal information (such as name, address, telephone number(s), email address)</w:t>
      </w:r>
    </w:p>
    <w:p w14:paraId="6759B205" w14:textId="77777777" w:rsidR="00BA4D60" w:rsidRDefault="00BA4D60" w:rsidP="00BA4D6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 categories of data (such as gender, age, ethnic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and disability information)</w:t>
      </w:r>
    </w:p>
    <w:p w14:paraId="770F636C" w14:textId="77777777" w:rsidR="00BA4D60" w:rsidRDefault="00881D5A" w:rsidP="00BA4D6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bank details and financial information for bursary assessments</w:t>
      </w:r>
    </w:p>
    <w:p w14:paraId="24661EDF" w14:textId="77777777" w:rsidR="00BA4D60" w:rsidRPr="00886823" w:rsidRDefault="00BA4D60" w:rsidP="00BA4D60">
      <w:pPr>
        <w:spacing w:after="0" w:line="240" w:lineRule="auto"/>
        <w:rPr>
          <w:rFonts w:ascii="Times New Roman" w:hAnsi="Times New Roman" w:cs="Times New Roman"/>
          <w:b/>
          <w:sz w:val="14"/>
          <w:szCs w:val="24"/>
        </w:rPr>
      </w:pPr>
    </w:p>
    <w:p w14:paraId="7CBB1591" w14:textId="77777777" w:rsidR="00BA4D60" w:rsidRDefault="00BA4D60" w:rsidP="00BA4D60">
      <w:pPr>
        <w:spacing w:after="0" w:line="240" w:lineRule="auto"/>
        <w:rPr>
          <w:rFonts w:ascii="Times New Roman" w:hAnsi="Times New Roman" w:cs="Times New Roman"/>
          <w:sz w:val="24"/>
          <w:szCs w:val="24"/>
        </w:rPr>
      </w:pPr>
      <w:r>
        <w:rPr>
          <w:rFonts w:ascii="Times New Roman" w:hAnsi="Times New Roman" w:cs="Times New Roman"/>
          <w:b/>
          <w:sz w:val="24"/>
          <w:szCs w:val="24"/>
        </w:rPr>
        <w:t>Why we collect and use this information</w:t>
      </w:r>
    </w:p>
    <w:p w14:paraId="30376399" w14:textId="77777777" w:rsidR="00BA4D60" w:rsidRDefault="00BA4D60"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We use parent data to:</w:t>
      </w:r>
    </w:p>
    <w:p w14:paraId="57F4AB3D" w14:textId="77777777" w:rsidR="00BA4D60" w:rsidRDefault="00BA4D60" w:rsidP="00BA4D6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regular updates regarding </w:t>
      </w:r>
      <w:r w:rsidR="00881D5A">
        <w:rPr>
          <w:rFonts w:ascii="Times New Roman" w:hAnsi="Times New Roman" w:cs="Times New Roman"/>
          <w:sz w:val="24"/>
          <w:szCs w:val="24"/>
        </w:rPr>
        <w:t>pupil</w:t>
      </w:r>
      <w:r>
        <w:rPr>
          <w:rFonts w:ascii="Times New Roman" w:hAnsi="Times New Roman" w:cs="Times New Roman"/>
          <w:sz w:val="24"/>
          <w:szCs w:val="24"/>
        </w:rPr>
        <w:t xml:space="preserve"> assessment, </w:t>
      </w:r>
      <w:proofErr w:type="gramStart"/>
      <w:r>
        <w:rPr>
          <w:rFonts w:ascii="Times New Roman" w:hAnsi="Times New Roman" w:cs="Times New Roman"/>
          <w:sz w:val="24"/>
          <w:szCs w:val="24"/>
        </w:rPr>
        <w:t>behaviour</w:t>
      </w:r>
      <w:proofErr w:type="gramEnd"/>
      <w:r>
        <w:rPr>
          <w:rFonts w:ascii="Times New Roman" w:hAnsi="Times New Roman" w:cs="Times New Roman"/>
          <w:sz w:val="24"/>
          <w:szCs w:val="24"/>
        </w:rPr>
        <w:t xml:space="preserve"> and attendance</w:t>
      </w:r>
    </w:p>
    <w:p w14:paraId="605A2803" w14:textId="77777777" w:rsidR="00BA4D60" w:rsidRDefault="00BA4D60" w:rsidP="00BA4D6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safeguard and provide duty of care to all stakeholders</w:t>
      </w:r>
    </w:p>
    <w:p w14:paraId="7DBDE7A8" w14:textId="77777777" w:rsidR="00BA4D60" w:rsidRDefault="00BA4D60" w:rsidP="00BA4D6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contact parents/carers in medical emergencies or other incidents</w:t>
      </w:r>
    </w:p>
    <w:p w14:paraId="796D1FCC" w14:textId="77777777" w:rsidR="00BA4D60" w:rsidRDefault="00BA4D60" w:rsidP="00BA4D6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 </w:t>
      </w:r>
      <w:r w:rsidR="00881D5A">
        <w:rPr>
          <w:rFonts w:ascii="Times New Roman" w:hAnsi="Times New Roman" w:cs="Times New Roman"/>
          <w:sz w:val="24"/>
          <w:szCs w:val="24"/>
        </w:rPr>
        <w:t>pupil</w:t>
      </w:r>
      <w:r>
        <w:rPr>
          <w:rFonts w:ascii="Times New Roman" w:hAnsi="Times New Roman" w:cs="Times New Roman"/>
          <w:sz w:val="24"/>
          <w:szCs w:val="24"/>
        </w:rPr>
        <w:t xml:space="preserve"> eligibility for free school meals and bursaries</w:t>
      </w:r>
    </w:p>
    <w:p w14:paraId="6A69DA68" w14:textId="77777777" w:rsidR="00881D5A" w:rsidRDefault="00881D5A" w:rsidP="00BA4D60">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administer admissions</w:t>
      </w:r>
    </w:p>
    <w:p w14:paraId="79ECA703" w14:textId="77777777" w:rsidR="00BA4D60" w:rsidRPr="00886823" w:rsidRDefault="00BA4D60" w:rsidP="00BA4D60">
      <w:pPr>
        <w:spacing w:after="0" w:line="240" w:lineRule="auto"/>
        <w:rPr>
          <w:rFonts w:ascii="Times New Roman" w:hAnsi="Times New Roman" w:cs="Times New Roman"/>
          <w:b/>
          <w:sz w:val="14"/>
          <w:szCs w:val="24"/>
        </w:rPr>
      </w:pPr>
    </w:p>
    <w:p w14:paraId="06D01920" w14:textId="77777777" w:rsidR="00BA4D60" w:rsidRDefault="00BA4D60" w:rsidP="00BA4D60">
      <w:pPr>
        <w:spacing w:after="0" w:line="240" w:lineRule="auto"/>
        <w:rPr>
          <w:rFonts w:ascii="Times New Roman" w:hAnsi="Times New Roman" w:cs="Times New Roman"/>
          <w:b/>
          <w:sz w:val="24"/>
          <w:szCs w:val="24"/>
        </w:rPr>
      </w:pPr>
      <w:r>
        <w:rPr>
          <w:rFonts w:ascii="Times New Roman" w:hAnsi="Times New Roman" w:cs="Times New Roman"/>
          <w:b/>
          <w:sz w:val="24"/>
          <w:szCs w:val="24"/>
        </w:rPr>
        <w:t>The lawful basis on which we process this information</w:t>
      </w:r>
    </w:p>
    <w:p w14:paraId="78609DFD" w14:textId="77777777" w:rsidR="00BA4D60" w:rsidRDefault="00BA4D60"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We collect and use parent/carer information under GDPR (Article 6(1), where it is necessary for compliance with a legal obligation and that the data subject has given consent to the processing of his or her personal data for one or more specific purposes.  Under Article 9(2) of the GDPR, parent/carer personal data will only be processed for the purposes of carrying out our obligations in safeguarding our young people.</w:t>
      </w:r>
    </w:p>
    <w:p w14:paraId="2D99EA0C" w14:textId="77777777" w:rsidR="00BA4D60" w:rsidRPr="00886823" w:rsidRDefault="00BA4D60" w:rsidP="00BA4D60">
      <w:pPr>
        <w:spacing w:after="0" w:line="240" w:lineRule="auto"/>
        <w:rPr>
          <w:rFonts w:ascii="Times New Roman" w:hAnsi="Times New Roman" w:cs="Times New Roman"/>
          <w:sz w:val="14"/>
          <w:szCs w:val="24"/>
        </w:rPr>
      </w:pPr>
    </w:p>
    <w:p w14:paraId="04B4A102" w14:textId="77777777" w:rsidR="00BA4D60" w:rsidRDefault="00BA4D60" w:rsidP="00BA4D60">
      <w:pPr>
        <w:spacing w:after="0" w:line="240" w:lineRule="auto"/>
        <w:rPr>
          <w:rFonts w:ascii="Times New Roman" w:hAnsi="Times New Roman" w:cs="Times New Roman"/>
          <w:sz w:val="24"/>
          <w:szCs w:val="24"/>
        </w:rPr>
      </w:pPr>
      <w:r>
        <w:rPr>
          <w:rFonts w:ascii="Times New Roman" w:hAnsi="Times New Roman" w:cs="Times New Roman"/>
          <w:b/>
          <w:sz w:val="24"/>
          <w:szCs w:val="24"/>
        </w:rPr>
        <w:t>Collecti</w:t>
      </w:r>
      <w:r w:rsidR="00881D5A">
        <w:rPr>
          <w:rFonts w:ascii="Times New Roman" w:hAnsi="Times New Roman" w:cs="Times New Roman"/>
          <w:b/>
          <w:sz w:val="24"/>
          <w:szCs w:val="24"/>
        </w:rPr>
        <w:t xml:space="preserve">ng </w:t>
      </w:r>
      <w:r>
        <w:rPr>
          <w:rFonts w:ascii="Times New Roman" w:hAnsi="Times New Roman" w:cs="Times New Roman"/>
          <w:b/>
          <w:sz w:val="24"/>
          <w:szCs w:val="24"/>
        </w:rPr>
        <w:t>this information</w:t>
      </w:r>
    </w:p>
    <w:p w14:paraId="20918A9E" w14:textId="77777777" w:rsidR="00BA4D60" w:rsidRDefault="00BA4D60"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Whilst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information you provide </w:t>
      </w:r>
      <w:r w:rsidR="00881D5A">
        <w:rPr>
          <w:rFonts w:ascii="Times New Roman" w:hAnsi="Times New Roman" w:cs="Times New Roman"/>
          <w:sz w:val="24"/>
          <w:szCs w:val="24"/>
        </w:rPr>
        <w:t xml:space="preserve">to </w:t>
      </w:r>
      <w:r>
        <w:rPr>
          <w:rFonts w:ascii="Times New Roman" w:hAnsi="Times New Roman" w:cs="Times New Roman"/>
          <w:sz w:val="24"/>
          <w:szCs w:val="24"/>
        </w:rPr>
        <w:t xml:space="preserve">us is mandatory, some of it is provided on a voluntary basis.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comply with data protection legislation, we will inform you whether you are required to provide certain parent/carer information or if you have a choice in this.</w:t>
      </w:r>
    </w:p>
    <w:p w14:paraId="0A7F8E6B" w14:textId="77777777" w:rsidR="00886823" w:rsidRPr="00886823" w:rsidRDefault="00886823" w:rsidP="00BA4D60">
      <w:pPr>
        <w:spacing w:after="0" w:line="240" w:lineRule="auto"/>
        <w:rPr>
          <w:rFonts w:ascii="Times New Roman" w:hAnsi="Times New Roman" w:cs="Times New Roman"/>
          <w:sz w:val="14"/>
          <w:szCs w:val="24"/>
        </w:rPr>
      </w:pPr>
    </w:p>
    <w:p w14:paraId="5A874921" w14:textId="77777777" w:rsidR="00886823" w:rsidRDefault="00886823" w:rsidP="00BA4D60">
      <w:pPr>
        <w:spacing w:after="0" w:line="240" w:lineRule="auto"/>
        <w:rPr>
          <w:rFonts w:ascii="Times New Roman" w:hAnsi="Times New Roman" w:cs="Times New Roman"/>
          <w:sz w:val="24"/>
          <w:szCs w:val="24"/>
        </w:rPr>
      </w:pPr>
      <w:r>
        <w:rPr>
          <w:rFonts w:ascii="Times New Roman" w:hAnsi="Times New Roman" w:cs="Times New Roman"/>
          <w:b/>
          <w:sz w:val="24"/>
          <w:szCs w:val="24"/>
        </w:rPr>
        <w:t>Storing information</w:t>
      </w:r>
    </w:p>
    <w:p w14:paraId="130D61EA" w14:textId="77777777" w:rsidR="00886823" w:rsidRDefault="00881D5A"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security of data is important to us.  We therefore follow a range of security policies and procedures that have been shared by all key staff to control and safeguard the individual.  This includes the use of both physical and technical security mechanisms to secure the integrity of all data held on site.  </w:t>
      </w:r>
      <w:r w:rsidR="00886823">
        <w:rPr>
          <w:rFonts w:ascii="Times New Roman" w:hAnsi="Times New Roman" w:cs="Times New Roman"/>
          <w:sz w:val="24"/>
          <w:szCs w:val="24"/>
        </w:rPr>
        <w:t xml:space="preserve">We hold parent/carer data for six years following the end of the </w:t>
      </w:r>
      <w:r>
        <w:rPr>
          <w:rFonts w:ascii="Times New Roman" w:hAnsi="Times New Roman" w:cs="Times New Roman"/>
          <w:sz w:val="24"/>
          <w:szCs w:val="24"/>
        </w:rPr>
        <w:t>pupil</w:t>
      </w:r>
      <w:r w:rsidR="00886823">
        <w:rPr>
          <w:rFonts w:ascii="Times New Roman" w:hAnsi="Times New Roman" w:cs="Times New Roman"/>
          <w:sz w:val="24"/>
          <w:szCs w:val="24"/>
        </w:rPr>
        <w:t>’s education in Year 11.</w:t>
      </w:r>
      <w:r>
        <w:rPr>
          <w:rFonts w:ascii="Times New Roman" w:hAnsi="Times New Roman" w:cs="Times New Roman"/>
          <w:sz w:val="24"/>
          <w:szCs w:val="24"/>
        </w:rPr>
        <w:t xml:space="preserve">  SEN and child protection data is held until a pupil is 25 years old.</w:t>
      </w:r>
    </w:p>
    <w:p w14:paraId="03720935" w14:textId="77777777" w:rsidR="00886823" w:rsidRPr="00886823" w:rsidRDefault="00886823" w:rsidP="00BA4D60">
      <w:pPr>
        <w:spacing w:after="0" w:line="240" w:lineRule="auto"/>
        <w:rPr>
          <w:rFonts w:ascii="Times New Roman" w:hAnsi="Times New Roman" w:cs="Times New Roman"/>
          <w:sz w:val="14"/>
          <w:szCs w:val="24"/>
        </w:rPr>
      </w:pPr>
    </w:p>
    <w:p w14:paraId="48D7D666" w14:textId="77777777" w:rsidR="00886823" w:rsidRDefault="00886823" w:rsidP="00BA4D6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Who we share this information </w:t>
      </w:r>
      <w:proofErr w:type="gramStart"/>
      <w:r>
        <w:rPr>
          <w:rFonts w:ascii="Times New Roman" w:hAnsi="Times New Roman" w:cs="Times New Roman"/>
          <w:b/>
          <w:sz w:val="24"/>
          <w:szCs w:val="24"/>
        </w:rPr>
        <w:t>with</w:t>
      </w:r>
      <w:proofErr w:type="gramEnd"/>
    </w:p>
    <w:p w14:paraId="1B48DDF9" w14:textId="076FE826" w:rsidR="00886823" w:rsidRDefault="00886823"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We routinely share this information with:</w:t>
      </w:r>
    </w:p>
    <w:p w14:paraId="20E6A1C2" w14:textId="4AD86485" w:rsidR="002437B3" w:rsidRDefault="002437B3" w:rsidP="00BA4D60">
      <w:pPr>
        <w:spacing w:after="0" w:line="240" w:lineRule="auto"/>
        <w:rPr>
          <w:rFonts w:ascii="Times New Roman" w:hAnsi="Times New Roman" w:cs="Times New Roman"/>
          <w:sz w:val="24"/>
          <w:szCs w:val="24"/>
        </w:rPr>
      </w:pPr>
    </w:p>
    <w:p w14:paraId="6A95225F" w14:textId="361F6007" w:rsidR="002437B3" w:rsidRPr="002437B3" w:rsidRDefault="002437B3" w:rsidP="002437B3">
      <w:pPr>
        <w:pStyle w:val="ListParagraph"/>
        <w:numPr>
          <w:ilvl w:val="0"/>
          <w:numId w:val="36"/>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Bishop Wilkinson Catholic Education Trust</w:t>
      </w:r>
    </w:p>
    <w:p w14:paraId="557867E8" w14:textId="77777777" w:rsidR="00886823" w:rsidRPr="00886823" w:rsidRDefault="00886823" w:rsidP="00BA4D60">
      <w:pPr>
        <w:spacing w:after="0" w:line="240" w:lineRule="auto"/>
        <w:rPr>
          <w:rFonts w:ascii="Times New Roman" w:hAnsi="Times New Roman" w:cs="Times New Roman"/>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4283"/>
      </w:tblGrid>
      <w:tr w:rsidR="00886823" w14:paraId="3DEF3D44" w14:textId="77777777" w:rsidTr="002437B3">
        <w:trPr>
          <w:trHeight w:val="484"/>
        </w:trPr>
        <w:tc>
          <w:tcPr>
            <w:tcW w:w="4283" w:type="dxa"/>
          </w:tcPr>
          <w:p w14:paraId="07370FF1" w14:textId="77777777" w:rsidR="00886823" w:rsidRPr="00886823" w:rsidRDefault="00886823" w:rsidP="0088682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Other education establishments and alternative providers</w:t>
            </w:r>
          </w:p>
        </w:tc>
        <w:tc>
          <w:tcPr>
            <w:tcW w:w="4283" w:type="dxa"/>
          </w:tcPr>
          <w:p w14:paraId="666B502A" w14:textId="77777777" w:rsidR="00886823" w:rsidRPr="00886823" w:rsidRDefault="00886823" w:rsidP="0088682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Police service</w:t>
            </w:r>
          </w:p>
        </w:tc>
      </w:tr>
      <w:tr w:rsidR="00886823" w14:paraId="446DF331" w14:textId="77777777" w:rsidTr="002437B3">
        <w:trPr>
          <w:trHeight w:val="242"/>
        </w:trPr>
        <w:tc>
          <w:tcPr>
            <w:tcW w:w="4283" w:type="dxa"/>
          </w:tcPr>
          <w:p w14:paraId="1E0E23A9" w14:textId="77777777" w:rsidR="00886823" w:rsidRPr="00886823" w:rsidRDefault="00886823" w:rsidP="0088682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Child Health service</w:t>
            </w:r>
          </w:p>
        </w:tc>
        <w:tc>
          <w:tcPr>
            <w:tcW w:w="4283" w:type="dxa"/>
          </w:tcPr>
          <w:p w14:paraId="1F7AC896" w14:textId="77777777" w:rsidR="00886823" w:rsidRPr="00886823" w:rsidRDefault="00886823" w:rsidP="0088682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Education psychologists</w:t>
            </w:r>
          </w:p>
        </w:tc>
      </w:tr>
      <w:tr w:rsidR="00886823" w14:paraId="7D265885" w14:textId="77777777" w:rsidTr="002437B3">
        <w:trPr>
          <w:trHeight w:val="726"/>
        </w:trPr>
        <w:tc>
          <w:tcPr>
            <w:tcW w:w="4283" w:type="dxa"/>
          </w:tcPr>
          <w:p w14:paraId="49176A54" w14:textId="77777777" w:rsidR="00886823" w:rsidRPr="00881D5A" w:rsidRDefault="00881D5A" w:rsidP="00881D5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DfE and local authority services </w:t>
            </w:r>
          </w:p>
        </w:tc>
        <w:tc>
          <w:tcPr>
            <w:tcW w:w="4283" w:type="dxa"/>
          </w:tcPr>
          <w:p w14:paraId="2BB055A1" w14:textId="77777777" w:rsidR="00886823" w:rsidRDefault="00886823" w:rsidP="0088682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One Point Service</w:t>
            </w:r>
          </w:p>
          <w:p w14:paraId="38D6788C" w14:textId="77777777" w:rsidR="002437B3" w:rsidRDefault="002437B3" w:rsidP="002437B3">
            <w:pPr>
              <w:rPr>
                <w:rFonts w:ascii="Times New Roman" w:hAnsi="Times New Roman" w:cs="Times New Roman"/>
                <w:sz w:val="24"/>
                <w:szCs w:val="24"/>
              </w:rPr>
            </w:pPr>
          </w:p>
          <w:p w14:paraId="2256F5F4" w14:textId="26FC51AF" w:rsidR="002437B3" w:rsidRPr="002437B3" w:rsidRDefault="002437B3" w:rsidP="002437B3">
            <w:pPr>
              <w:rPr>
                <w:rFonts w:ascii="Times New Roman" w:hAnsi="Times New Roman" w:cs="Times New Roman"/>
                <w:sz w:val="24"/>
                <w:szCs w:val="24"/>
              </w:rPr>
            </w:pPr>
          </w:p>
        </w:tc>
      </w:tr>
    </w:tbl>
    <w:p w14:paraId="431EE013" w14:textId="26C93149" w:rsidR="00886823" w:rsidRPr="002437B3" w:rsidRDefault="002437B3" w:rsidP="00BA4D60">
      <w:pPr>
        <w:spacing w:after="0" w:line="240" w:lineRule="auto"/>
        <w:rPr>
          <w:rFonts w:ascii="Times New Roman" w:hAnsi="Times New Roman" w:cs="Times New Roman"/>
          <w:sz w:val="24"/>
          <w:szCs w:val="24"/>
        </w:rPr>
      </w:pPr>
      <w:r w:rsidRPr="002437B3">
        <w:rPr>
          <w:rFonts w:ascii="Times New Roman" w:hAnsi="Times New Roman" w:cs="Times New Roman"/>
          <w:sz w:val="24"/>
          <w:szCs w:val="24"/>
        </w:rPr>
        <w:t>More specifically:</w:t>
      </w:r>
    </w:p>
    <w:p w14:paraId="50300B5C" w14:textId="77777777" w:rsidR="002437B3" w:rsidRPr="002437B3" w:rsidRDefault="002437B3" w:rsidP="002437B3">
      <w:pPr>
        <w:pStyle w:val="ListParagraph"/>
        <w:numPr>
          <w:ilvl w:val="0"/>
          <w:numId w:val="33"/>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lastRenderedPageBreak/>
        <w:t>Our local authority – to meet our legal obligations to share certain information with it, such as safeguarding concerns and exclusions</w:t>
      </w:r>
    </w:p>
    <w:p w14:paraId="0BFE684F" w14:textId="6CC4F9DC"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 xml:space="preserve">The Department for Education - to meet our legal obligations to share certain information with it such as </w:t>
      </w:r>
      <w:r w:rsidR="008535C0">
        <w:rPr>
          <w:rFonts w:ascii="Times New Roman" w:hAnsi="Times New Roman" w:cs="Times New Roman"/>
          <w:b/>
          <w:sz w:val="24"/>
          <w:szCs w:val="24"/>
        </w:rPr>
        <w:t>performance data</w:t>
      </w:r>
      <w:r w:rsidRPr="002437B3">
        <w:rPr>
          <w:rFonts w:ascii="Times New Roman" w:hAnsi="Times New Roman" w:cs="Times New Roman"/>
          <w:b/>
          <w:sz w:val="24"/>
          <w:szCs w:val="24"/>
        </w:rPr>
        <w:t>.</w:t>
      </w:r>
    </w:p>
    <w:p w14:paraId="6AB6F466" w14:textId="77777777"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The pupil’s family and representatives - to meet our legal obligations for attendance, educational assessments, and general welfare of the child.</w:t>
      </w:r>
    </w:p>
    <w:p w14:paraId="0E6D151E" w14:textId="568796C8"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Educators and examining bodies – to meet any legal obligations and ensure the best education requirements for the pupil.</w:t>
      </w:r>
    </w:p>
    <w:p w14:paraId="504B7F21" w14:textId="256B8594"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Our regulator e.g. Ofsted, - to comply with legal requirements.</w:t>
      </w:r>
    </w:p>
    <w:p w14:paraId="20A64BF8" w14:textId="18C1A4EE"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Suppliers and service providers – to enable them to provide the service we have contracted them for.</w:t>
      </w:r>
    </w:p>
    <w:p w14:paraId="44A9A8E9" w14:textId="35E348DA"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Financial organisations – to ensure best financial practice by school, pay for buses, educational visits.</w:t>
      </w:r>
    </w:p>
    <w:p w14:paraId="16892ECE" w14:textId="4B6D5FC6"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 xml:space="preserve">Central and local government – to meet our legal obligations to share certain information with it, such as safeguarding concerns, </w:t>
      </w:r>
      <w:r w:rsidR="00B44F3F">
        <w:rPr>
          <w:rFonts w:ascii="Times New Roman" w:hAnsi="Times New Roman" w:cs="Times New Roman"/>
          <w:b/>
          <w:sz w:val="24"/>
          <w:szCs w:val="24"/>
        </w:rPr>
        <w:t xml:space="preserve">attendance, </w:t>
      </w:r>
      <w:r w:rsidRPr="002437B3">
        <w:rPr>
          <w:rFonts w:ascii="Times New Roman" w:hAnsi="Times New Roman" w:cs="Times New Roman"/>
          <w:b/>
          <w:sz w:val="24"/>
          <w:szCs w:val="24"/>
        </w:rPr>
        <w:t>and exclusions.</w:t>
      </w:r>
    </w:p>
    <w:p w14:paraId="3ED35940" w14:textId="15C429B1"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Our Trust auditors – to ensure the correct financial procedures are being adhered to and all monies accounted for.</w:t>
      </w:r>
    </w:p>
    <w:p w14:paraId="07BD9366" w14:textId="7B74F190"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Survey and research organisations – to meet with any legal requests and improve general education and welfare of children.</w:t>
      </w:r>
    </w:p>
    <w:p w14:paraId="505E3DBC" w14:textId="00AE50B3"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 xml:space="preserve">Health authorities </w:t>
      </w:r>
      <w:r w:rsidR="00D61830">
        <w:rPr>
          <w:rFonts w:ascii="Times New Roman" w:hAnsi="Times New Roman" w:cs="Times New Roman"/>
          <w:b/>
          <w:sz w:val="24"/>
          <w:szCs w:val="24"/>
        </w:rPr>
        <w:t xml:space="preserve">and social welfare organisations, including third parties commissioned by the </w:t>
      </w:r>
      <w:proofErr w:type="gramStart"/>
      <w:r w:rsidR="00D61830">
        <w:rPr>
          <w:rFonts w:ascii="Times New Roman" w:hAnsi="Times New Roman" w:cs="Times New Roman"/>
          <w:b/>
          <w:sz w:val="24"/>
          <w:szCs w:val="24"/>
        </w:rPr>
        <w:t>school  to</w:t>
      </w:r>
      <w:proofErr w:type="gramEnd"/>
      <w:r w:rsidR="00D61830">
        <w:rPr>
          <w:rFonts w:ascii="Times New Roman" w:hAnsi="Times New Roman" w:cs="Times New Roman"/>
          <w:b/>
          <w:sz w:val="24"/>
          <w:szCs w:val="24"/>
        </w:rPr>
        <w:t xml:space="preserve"> undertake safeguarding roles</w:t>
      </w:r>
      <w:r w:rsidRPr="002437B3">
        <w:rPr>
          <w:rFonts w:ascii="Times New Roman" w:hAnsi="Times New Roman" w:cs="Times New Roman"/>
          <w:b/>
          <w:sz w:val="24"/>
          <w:szCs w:val="24"/>
        </w:rPr>
        <w:t>– to ensure the wellbeing and good health of all our children.</w:t>
      </w:r>
    </w:p>
    <w:p w14:paraId="1E2262FE" w14:textId="4E492545"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Professional advisers and consultants</w:t>
      </w:r>
      <w:r>
        <w:rPr>
          <w:rFonts w:ascii="Times New Roman" w:hAnsi="Times New Roman" w:cs="Times New Roman"/>
          <w:b/>
          <w:sz w:val="24"/>
          <w:szCs w:val="24"/>
        </w:rPr>
        <w:t>, including third party service providers</w:t>
      </w:r>
      <w:r w:rsidRPr="002437B3">
        <w:rPr>
          <w:rFonts w:ascii="Times New Roman" w:hAnsi="Times New Roman" w:cs="Times New Roman"/>
          <w:b/>
          <w:sz w:val="24"/>
          <w:szCs w:val="24"/>
        </w:rPr>
        <w:t xml:space="preserve"> – to ensure the best education and wellbeing of the pupil is provided.</w:t>
      </w:r>
    </w:p>
    <w:p w14:paraId="33F2E63A" w14:textId="6CB8124E"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 xml:space="preserve">Charities and voluntary organisations – to enable the children to value their own families and friends and be aware of and </w:t>
      </w:r>
      <w:proofErr w:type="gramStart"/>
      <w:r w:rsidRPr="002437B3">
        <w:rPr>
          <w:rFonts w:ascii="Times New Roman" w:hAnsi="Times New Roman" w:cs="Times New Roman"/>
          <w:b/>
          <w:sz w:val="24"/>
          <w:szCs w:val="24"/>
        </w:rPr>
        <w:t>have the opportunity to</w:t>
      </w:r>
      <w:proofErr w:type="gramEnd"/>
      <w:r w:rsidRPr="002437B3">
        <w:rPr>
          <w:rFonts w:ascii="Times New Roman" w:hAnsi="Times New Roman" w:cs="Times New Roman"/>
          <w:b/>
          <w:sz w:val="24"/>
          <w:szCs w:val="24"/>
        </w:rPr>
        <w:t xml:space="preserve"> help those less fortunate</w:t>
      </w:r>
    </w:p>
    <w:p w14:paraId="59FE0B98" w14:textId="09B09326"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Police forces, courts, tribunals – to meet legal requirements requested and ensure the health and safety of our pupils is provided</w:t>
      </w:r>
      <w:r>
        <w:rPr>
          <w:rFonts w:ascii="Times New Roman" w:hAnsi="Times New Roman" w:cs="Times New Roman"/>
          <w:b/>
          <w:sz w:val="24"/>
          <w:szCs w:val="24"/>
        </w:rPr>
        <w:t xml:space="preserve"> – on receipt of official legal request</w:t>
      </w:r>
      <w:r w:rsidRPr="002437B3">
        <w:rPr>
          <w:rFonts w:ascii="Times New Roman" w:hAnsi="Times New Roman" w:cs="Times New Roman"/>
          <w:b/>
          <w:sz w:val="24"/>
          <w:szCs w:val="24"/>
        </w:rPr>
        <w:t>.</w:t>
      </w:r>
    </w:p>
    <w:p w14:paraId="7B46544E" w14:textId="4F113D2A" w:rsidR="002437B3" w:rsidRPr="002437B3" w:rsidRDefault="002437B3" w:rsidP="002437B3">
      <w:pPr>
        <w:pStyle w:val="ListParagraph"/>
        <w:numPr>
          <w:ilvl w:val="0"/>
          <w:numId w:val="35"/>
        </w:numPr>
        <w:spacing w:after="0" w:line="240" w:lineRule="auto"/>
        <w:rPr>
          <w:rFonts w:ascii="Times New Roman" w:hAnsi="Times New Roman" w:cs="Times New Roman"/>
          <w:b/>
          <w:sz w:val="24"/>
          <w:szCs w:val="24"/>
        </w:rPr>
      </w:pPr>
      <w:r w:rsidRPr="002437B3">
        <w:rPr>
          <w:rFonts w:ascii="Times New Roman" w:hAnsi="Times New Roman" w:cs="Times New Roman"/>
          <w:b/>
          <w:sz w:val="24"/>
          <w:szCs w:val="24"/>
        </w:rPr>
        <w:t xml:space="preserve">Professional bodies – to meet legal requirements requested and ensure the best all round education as possible </w:t>
      </w:r>
      <w:proofErr w:type="spellStart"/>
      <w:r w:rsidRPr="002437B3">
        <w:rPr>
          <w:rFonts w:ascii="Times New Roman" w:hAnsi="Times New Roman" w:cs="Times New Roman"/>
          <w:b/>
          <w:sz w:val="24"/>
          <w:szCs w:val="24"/>
        </w:rPr>
        <w:t>ie</w:t>
      </w:r>
      <w:proofErr w:type="spellEnd"/>
      <w:r w:rsidRPr="002437B3">
        <w:rPr>
          <w:rFonts w:ascii="Times New Roman" w:hAnsi="Times New Roman" w:cs="Times New Roman"/>
          <w:b/>
          <w:sz w:val="24"/>
          <w:szCs w:val="24"/>
        </w:rPr>
        <w:t>: sporting coaches, and music coaches</w:t>
      </w:r>
      <w:r>
        <w:rPr>
          <w:rFonts w:ascii="Times New Roman" w:hAnsi="Times New Roman" w:cs="Times New Roman"/>
          <w:b/>
          <w:sz w:val="24"/>
          <w:szCs w:val="24"/>
        </w:rPr>
        <w:t xml:space="preserve"> (Durham Music Service).</w:t>
      </w:r>
    </w:p>
    <w:p w14:paraId="7ED74AEA" w14:textId="77777777" w:rsidR="002437B3" w:rsidRDefault="002437B3" w:rsidP="00BA4D60">
      <w:pPr>
        <w:spacing w:after="0" w:line="240" w:lineRule="auto"/>
        <w:rPr>
          <w:rFonts w:ascii="Times New Roman" w:hAnsi="Times New Roman" w:cs="Times New Roman"/>
          <w:b/>
          <w:sz w:val="24"/>
          <w:szCs w:val="24"/>
        </w:rPr>
      </w:pPr>
    </w:p>
    <w:p w14:paraId="5C23D74B" w14:textId="77777777" w:rsidR="002437B3" w:rsidRDefault="002437B3" w:rsidP="00BA4D60">
      <w:pPr>
        <w:spacing w:after="0" w:line="240" w:lineRule="auto"/>
        <w:rPr>
          <w:rFonts w:ascii="Times New Roman" w:hAnsi="Times New Roman" w:cs="Times New Roman"/>
          <w:b/>
          <w:sz w:val="24"/>
          <w:szCs w:val="24"/>
        </w:rPr>
      </w:pPr>
    </w:p>
    <w:p w14:paraId="12871930" w14:textId="2461EF3E" w:rsidR="00881D5A" w:rsidRPr="00881D5A" w:rsidRDefault="00881D5A" w:rsidP="00BA4D60">
      <w:pPr>
        <w:spacing w:after="0" w:line="240" w:lineRule="auto"/>
        <w:rPr>
          <w:rFonts w:ascii="Times New Roman" w:hAnsi="Times New Roman" w:cs="Times New Roman"/>
          <w:b/>
          <w:sz w:val="24"/>
          <w:szCs w:val="24"/>
        </w:rPr>
      </w:pPr>
      <w:r w:rsidRPr="00881D5A">
        <w:rPr>
          <w:rFonts w:ascii="Times New Roman" w:hAnsi="Times New Roman" w:cs="Times New Roman"/>
          <w:b/>
          <w:sz w:val="24"/>
          <w:szCs w:val="24"/>
        </w:rPr>
        <w:t>Why we share pupil information</w:t>
      </w:r>
    </w:p>
    <w:p w14:paraId="63DE0992" w14:textId="77777777" w:rsidR="00881D5A" w:rsidRPr="00881D5A" w:rsidRDefault="00881D5A"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not share information about our pupils with anyone without consent unless the law and our policies allow us to do so.   We share pupils’ data with the Department for Education (DfE) on a statutory basis.  This data sharing underpins school funding and educational attainment policy and monitoring.   We are required to share information about our pupils with the (DfE) under regulation 5 of The Education (Information About Individual Pupils) (England) Regulations 2013. </w:t>
      </w:r>
    </w:p>
    <w:p w14:paraId="58221CA6" w14:textId="77777777" w:rsidR="00BA4D60" w:rsidRDefault="00886823" w:rsidP="00BA4D60">
      <w:pPr>
        <w:spacing w:after="0" w:line="240" w:lineRule="auto"/>
        <w:rPr>
          <w:rFonts w:ascii="Times New Roman" w:hAnsi="Times New Roman" w:cs="Times New Roman"/>
          <w:b/>
          <w:sz w:val="24"/>
          <w:szCs w:val="24"/>
        </w:rPr>
      </w:pPr>
      <w:r>
        <w:rPr>
          <w:rFonts w:ascii="Times New Roman" w:hAnsi="Times New Roman" w:cs="Times New Roman"/>
          <w:b/>
          <w:sz w:val="24"/>
          <w:szCs w:val="24"/>
        </w:rPr>
        <w:t>Requesting access to your personal data</w:t>
      </w:r>
    </w:p>
    <w:p w14:paraId="2FB1FAC0" w14:textId="77777777" w:rsidR="00886823" w:rsidRDefault="00886823"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data protection legislation, </w:t>
      </w:r>
      <w:r w:rsidR="007644CA">
        <w:rPr>
          <w:rFonts w:ascii="Times New Roman" w:hAnsi="Times New Roman" w:cs="Times New Roman"/>
          <w:sz w:val="24"/>
          <w:szCs w:val="24"/>
        </w:rPr>
        <w:t>you</w:t>
      </w:r>
      <w:r>
        <w:rPr>
          <w:rFonts w:ascii="Times New Roman" w:hAnsi="Times New Roman" w:cs="Times New Roman"/>
          <w:sz w:val="24"/>
          <w:szCs w:val="24"/>
        </w:rPr>
        <w:t xml:space="preserve"> have the right to request access to information </w:t>
      </w:r>
      <w:r w:rsidR="007644CA">
        <w:rPr>
          <w:rFonts w:ascii="Times New Roman" w:hAnsi="Times New Roman" w:cs="Times New Roman"/>
          <w:sz w:val="24"/>
          <w:szCs w:val="24"/>
        </w:rPr>
        <w:t xml:space="preserve">that we hold </w:t>
      </w:r>
      <w:r>
        <w:rPr>
          <w:rFonts w:ascii="Times New Roman" w:hAnsi="Times New Roman" w:cs="Times New Roman"/>
          <w:sz w:val="24"/>
          <w:szCs w:val="24"/>
        </w:rPr>
        <w:t xml:space="preserve">about </w:t>
      </w:r>
      <w:r w:rsidR="007644CA">
        <w:rPr>
          <w:rFonts w:ascii="Times New Roman" w:hAnsi="Times New Roman" w:cs="Times New Roman"/>
          <w:sz w:val="24"/>
          <w:szCs w:val="24"/>
        </w:rPr>
        <w:t>you.</w:t>
      </w:r>
      <w:r>
        <w:rPr>
          <w:rFonts w:ascii="Times New Roman" w:hAnsi="Times New Roman" w:cs="Times New Roman"/>
          <w:sz w:val="24"/>
          <w:szCs w:val="24"/>
        </w:rPr>
        <w:t xml:space="preserve">  To make a request for your personal information, withdraw your consent, or be given access to your child’s educational record, contact </w:t>
      </w:r>
      <w:r>
        <w:rPr>
          <w:rFonts w:ascii="Times New Roman" w:hAnsi="Times New Roman" w:cs="Times New Roman"/>
          <w:b/>
          <w:sz w:val="24"/>
          <w:szCs w:val="24"/>
        </w:rPr>
        <w:t>Ian Merrington, Director of Academy Services.</w:t>
      </w:r>
    </w:p>
    <w:p w14:paraId="59ED678C" w14:textId="77777777" w:rsidR="00886823" w:rsidRDefault="00886823" w:rsidP="00BA4D60">
      <w:pPr>
        <w:spacing w:after="0" w:line="240" w:lineRule="auto"/>
        <w:rPr>
          <w:rFonts w:ascii="Times New Roman" w:hAnsi="Times New Roman" w:cs="Times New Roman"/>
          <w:sz w:val="24"/>
          <w:szCs w:val="24"/>
        </w:rPr>
      </w:pPr>
    </w:p>
    <w:p w14:paraId="03AA50DC" w14:textId="77777777" w:rsidR="00746B24" w:rsidRPr="00746B24" w:rsidRDefault="00746B24" w:rsidP="00BA4D60">
      <w:pPr>
        <w:spacing w:after="0" w:line="240" w:lineRule="auto"/>
        <w:rPr>
          <w:rFonts w:ascii="Times New Roman" w:hAnsi="Times New Roman" w:cs="Times New Roman"/>
          <w:b/>
          <w:sz w:val="24"/>
          <w:szCs w:val="24"/>
        </w:rPr>
      </w:pPr>
      <w:r w:rsidRPr="00746B24">
        <w:rPr>
          <w:rFonts w:ascii="Times New Roman" w:hAnsi="Times New Roman" w:cs="Times New Roman"/>
          <w:b/>
          <w:sz w:val="24"/>
          <w:szCs w:val="24"/>
        </w:rPr>
        <w:t>Complaints</w:t>
      </w:r>
    </w:p>
    <w:p w14:paraId="37ECCA16" w14:textId="77777777" w:rsidR="00746B24" w:rsidRDefault="00746B24"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take any complaints about our collection and use of personal information very seriously.   If you think that our collection or use of personal information is unfair, </w:t>
      </w:r>
      <w:proofErr w:type="gramStart"/>
      <w:r>
        <w:rPr>
          <w:rFonts w:ascii="Times New Roman" w:hAnsi="Times New Roman" w:cs="Times New Roman"/>
          <w:sz w:val="24"/>
          <w:szCs w:val="24"/>
        </w:rPr>
        <w:t>misleading</w:t>
      </w:r>
      <w:proofErr w:type="gramEnd"/>
      <w:r>
        <w:rPr>
          <w:rFonts w:ascii="Times New Roman" w:hAnsi="Times New Roman" w:cs="Times New Roman"/>
          <w:sz w:val="24"/>
          <w:szCs w:val="24"/>
        </w:rPr>
        <w:t xml:space="preserve"> or inappropriate, or have any other concern about our data processing, please raise this with us in the first instance.</w:t>
      </w:r>
    </w:p>
    <w:p w14:paraId="12117062" w14:textId="77777777" w:rsidR="00746B24" w:rsidRDefault="00746B24" w:rsidP="00BA4D60">
      <w:pPr>
        <w:spacing w:after="0" w:line="240" w:lineRule="auto"/>
        <w:rPr>
          <w:rFonts w:ascii="Times New Roman" w:hAnsi="Times New Roman" w:cs="Times New Roman"/>
          <w:sz w:val="24"/>
          <w:szCs w:val="24"/>
        </w:rPr>
      </w:pPr>
    </w:p>
    <w:p w14:paraId="42111088" w14:textId="77777777" w:rsidR="00746B24" w:rsidRDefault="00746B24"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make a complaint, please contact our data protection officer.   Alternatively, you can make a complaint to the Information Commissioner’s Office </w:t>
      </w:r>
    </w:p>
    <w:p w14:paraId="23B3FC56" w14:textId="77777777" w:rsidR="00746B24" w:rsidRDefault="00746B24" w:rsidP="00746B24">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Report a concern </w:t>
      </w:r>
      <w:proofErr w:type="gramStart"/>
      <w:r>
        <w:rPr>
          <w:rFonts w:ascii="Times New Roman" w:hAnsi="Times New Roman" w:cs="Times New Roman"/>
          <w:sz w:val="24"/>
          <w:szCs w:val="24"/>
        </w:rPr>
        <w:t>online :</w:t>
      </w:r>
      <w:proofErr w:type="gramEnd"/>
      <w:r>
        <w:rPr>
          <w:rFonts w:ascii="Times New Roman" w:hAnsi="Times New Roman" w:cs="Times New Roman"/>
          <w:sz w:val="24"/>
          <w:szCs w:val="24"/>
        </w:rPr>
        <w:t xml:space="preserve"> </w:t>
      </w:r>
      <w:hyperlink r:id="rId6" w:history="1">
        <w:r w:rsidRPr="00445546">
          <w:rPr>
            <w:rStyle w:val="Hyperlink"/>
            <w:rFonts w:ascii="Times New Roman" w:hAnsi="Times New Roman" w:cs="Times New Roman"/>
            <w:sz w:val="24"/>
            <w:szCs w:val="24"/>
          </w:rPr>
          <w:t>https://ico.org.uk/concerns</w:t>
        </w:r>
      </w:hyperlink>
    </w:p>
    <w:p w14:paraId="4AE43B4B" w14:textId="77777777" w:rsidR="00746B24" w:rsidRPr="00746B24" w:rsidRDefault="00746B24" w:rsidP="00746B24">
      <w:pPr>
        <w:spacing w:after="0" w:line="240" w:lineRule="auto"/>
        <w:rPr>
          <w:rFonts w:ascii="Times New Roman" w:hAnsi="Times New Roman" w:cs="Times New Roman"/>
          <w:sz w:val="24"/>
          <w:szCs w:val="24"/>
        </w:rPr>
      </w:pPr>
    </w:p>
    <w:p w14:paraId="30C39419" w14:textId="77777777" w:rsidR="00886823" w:rsidRDefault="00886823" w:rsidP="00BA4D60">
      <w:pPr>
        <w:spacing w:after="0" w:line="240" w:lineRule="auto"/>
        <w:rPr>
          <w:rFonts w:ascii="Times New Roman" w:hAnsi="Times New Roman" w:cs="Times New Roman"/>
          <w:sz w:val="24"/>
          <w:szCs w:val="24"/>
        </w:rPr>
      </w:pPr>
      <w:r>
        <w:rPr>
          <w:rFonts w:ascii="Times New Roman" w:hAnsi="Times New Roman" w:cs="Times New Roman"/>
          <w:b/>
          <w:sz w:val="24"/>
          <w:szCs w:val="24"/>
        </w:rPr>
        <w:t>Further information</w:t>
      </w:r>
    </w:p>
    <w:p w14:paraId="5A15537B" w14:textId="77777777" w:rsidR="00886823" w:rsidRDefault="00886823" w:rsidP="00BA4D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would like to discuss anything in this privacy notice, please </w:t>
      </w:r>
      <w:proofErr w:type="gramStart"/>
      <w:r>
        <w:rPr>
          <w:rFonts w:ascii="Times New Roman" w:hAnsi="Times New Roman" w:cs="Times New Roman"/>
          <w:sz w:val="24"/>
          <w:szCs w:val="24"/>
        </w:rPr>
        <w:t>contact :</w:t>
      </w:r>
      <w:proofErr w:type="gramEnd"/>
    </w:p>
    <w:p w14:paraId="7F306BB3" w14:textId="77777777" w:rsidR="00886823" w:rsidRPr="00886823" w:rsidRDefault="00886823" w:rsidP="00BA4D60">
      <w:pPr>
        <w:spacing w:after="0" w:line="240" w:lineRule="auto"/>
        <w:rPr>
          <w:rFonts w:ascii="Times New Roman" w:hAnsi="Times New Roman" w:cs="Times New Roman"/>
          <w:sz w:val="24"/>
          <w:szCs w:val="24"/>
        </w:rPr>
      </w:pPr>
      <w:r>
        <w:rPr>
          <w:rFonts w:ascii="Times New Roman" w:hAnsi="Times New Roman" w:cs="Times New Roman"/>
          <w:b/>
          <w:sz w:val="24"/>
          <w:szCs w:val="24"/>
        </w:rPr>
        <w:t>Ian Merrington, Director of Academy Services</w:t>
      </w:r>
    </w:p>
    <w:p w14:paraId="7FA09FF2" w14:textId="77777777" w:rsidR="00BA4D60" w:rsidRPr="00BA4D60" w:rsidRDefault="00BA4D60" w:rsidP="00BA4D60">
      <w:pPr>
        <w:spacing w:after="0" w:line="240" w:lineRule="auto"/>
        <w:rPr>
          <w:rFonts w:ascii="Times New Roman" w:hAnsi="Times New Roman" w:cs="Times New Roman"/>
          <w:sz w:val="24"/>
          <w:szCs w:val="24"/>
        </w:rPr>
      </w:pPr>
    </w:p>
    <w:sectPr w:rsidR="00BA4D60" w:rsidRPr="00BA4D60" w:rsidSect="00886823">
      <w:pgSz w:w="11906" w:h="16838"/>
      <w:pgMar w:top="28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DE"/>
    <w:multiLevelType w:val="hybridMultilevel"/>
    <w:tmpl w:val="1348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76D"/>
    <w:multiLevelType w:val="hybridMultilevel"/>
    <w:tmpl w:val="290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5075A"/>
    <w:multiLevelType w:val="hybridMultilevel"/>
    <w:tmpl w:val="8140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405"/>
    <w:multiLevelType w:val="hybridMultilevel"/>
    <w:tmpl w:val="6150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D4789"/>
    <w:multiLevelType w:val="hybridMultilevel"/>
    <w:tmpl w:val="3D2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B4FA3"/>
    <w:multiLevelType w:val="hybridMultilevel"/>
    <w:tmpl w:val="C916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2E66"/>
    <w:multiLevelType w:val="hybridMultilevel"/>
    <w:tmpl w:val="7F2C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F0B54"/>
    <w:multiLevelType w:val="hybridMultilevel"/>
    <w:tmpl w:val="8786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05BCB"/>
    <w:multiLevelType w:val="hybridMultilevel"/>
    <w:tmpl w:val="A07A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D25FE"/>
    <w:multiLevelType w:val="hybridMultilevel"/>
    <w:tmpl w:val="73E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E7BFA"/>
    <w:multiLevelType w:val="hybridMultilevel"/>
    <w:tmpl w:val="0A94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96435"/>
    <w:multiLevelType w:val="hybridMultilevel"/>
    <w:tmpl w:val="4888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D4A7D"/>
    <w:multiLevelType w:val="hybridMultilevel"/>
    <w:tmpl w:val="D8B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92E5A"/>
    <w:multiLevelType w:val="hybridMultilevel"/>
    <w:tmpl w:val="CBD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67564"/>
    <w:multiLevelType w:val="hybridMultilevel"/>
    <w:tmpl w:val="B9E2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20868"/>
    <w:multiLevelType w:val="hybridMultilevel"/>
    <w:tmpl w:val="4CA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56649"/>
    <w:multiLevelType w:val="hybridMultilevel"/>
    <w:tmpl w:val="E6BA1F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E14C4"/>
    <w:multiLevelType w:val="hybridMultilevel"/>
    <w:tmpl w:val="D1BC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83FBA"/>
    <w:multiLevelType w:val="hybridMultilevel"/>
    <w:tmpl w:val="11B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4737F"/>
    <w:multiLevelType w:val="hybridMultilevel"/>
    <w:tmpl w:val="3CB8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16AB6"/>
    <w:multiLevelType w:val="hybridMultilevel"/>
    <w:tmpl w:val="6A3A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84371"/>
    <w:multiLevelType w:val="hybridMultilevel"/>
    <w:tmpl w:val="0672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36AF7"/>
    <w:multiLevelType w:val="hybridMultilevel"/>
    <w:tmpl w:val="A26E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465FD"/>
    <w:multiLevelType w:val="hybridMultilevel"/>
    <w:tmpl w:val="EDF8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64FB3"/>
    <w:multiLevelType w:val="hybridMultilevel"/>
    <w:tmpl w:val="8774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C1E75"/>
    <w:multiLevelType w:val="hybridMultilevel"/>
    <w:tmpl w:val="8262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3393C"/>
    <w:multiLevelType w:val="hybridMultilevel"/>
    <w:tmpl w:val="09B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70908"/>
    <w:multiLevelType w:val="hybridMultilevel"/>
    <w:tmpl w:val="3B2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55D"/>
    <w:multiLevelType w:val="hybridMultilevel"/>
    <w:tmpl w:val="1F9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A4A5C"/>
    <w:multiLevelType w:val="hybridMultilevel"/>
    <w:tmpl w:val="FADA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8324B"/>
    <w:multiLevelType w:val="hybridMultilevel"/>
    <w:tmpl w:val="22E04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118DC"/>
    <w:multiLevelType w:val="hybridMultilevel"/>
    <w:tmpl w:val="D434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F0486"/>
    <w:multiLevelType w:val="hybridMultilevel"/>
    <w:tmpl w:val="544A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7703D"/>
    <w:multiLevelType w:val="hybridMultilevel"/>
    <w:tmpl w:val="33D2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15002"/>
    <w:multiLevelType w:val="hybridMultilevel"/>
    <w:tmpl w:val="4B72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3580E"/>
    <w:multiLevelType w:val="hybridMultilevel"/>
    <w:tmpl w:val="96A0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4"/>
  </w:num>
  <w:num w:numId="4">
    <w:abstractNumId w:val="34"/>
  </w:num>
  <w:num w:numId="5">
    <w:abstractNumId w:val="9"/>
  </w:num>
  <w:num w:numId="6">
    <w:abstractNumId w:val="0"/>
  </w:num>
  <w:num w:numId="7">
    <w:abstractNumId w:val="26"/>
  </w:num>
  <w:num w:numId="8">
    <w:abstractNumId w:val="19"/>
  </w:num>
  <w:num w:numId="9">
    <w:abstractNumId w:val="18"/>
  </w:num>
  <w:num w:numId="10">
    <w:abstractNumId w:val="10"/>
  </w:num>
  <w:num w:numId="11">
    <w:abstractNumId w:val="2"/>
  </w:num>
  <w:num w:numId="12">
    <w:abstractNumId w:val="27"/>
  </w:num>
  <w:num w:numId="13">
    <w:abstractNumId w:val="13"/>
  </w:num>
  <w:num w:numId="14">
    <w:abstractNumId w:val="29"/>
  </w:num>
  <w:num w:numId="15">
    <w:abstractNumId w:val="35"/>
  </w:num>
  <w:num w:numId="16">
    <w:abstractNumId w:val="22"/>
  </w:num>
  <w:num w:numId="17">
    <w:abstractNumId w:val="1"/>
  </w:num>
  <w:num w:numId="18">
    <w:abstractNumId w:val="30"/>
  </w:num>
  <w:num w:numId="19">
    <w:abstractNumId w:val="11"/>
  </w:num>
  <w:num w:numId="20">
    <w:abstractNumId w:val="12"/>
  </w:num>
  <w:num w:numId="21">
    <w:abstractNumId w:val="5"/>
  </w:num>
  <w:num w:numId="22">
    <w:abstractNumId w:val="23"/>
  </w:num>
  <w:num w:numId="23">
    <w:abstractNumId w:val="16"/>
  </w:num>
  <w:num w:numId="24">
    <w:abstractNumId w:val="3"/>
  </w:num>
  <w:num w:numId="25">
    <w:abstractNumId w:val="31"/>
  </w:num>
  <w:num w:numId="26">
    <w:abstractNumId w:val="17"/>
  </w:num>
  <w:num w:numId="27">
    <w:abstractNumId w:val="21"/>
  </w:num>
  <w:num w:numId="28">
    <w:abstractNumId w:val="15"/>
  </w:num>
  <w:num w:numId="29">
    <w:abstractNumId w:val="6"/>
  </w:num>
  <w:num w:numId="30">
    <w:abstractNumId w:val="32"/>
  </w:num>
  <w:num w:numId="31">
    <w:abstractNumId w:val="7"/>
  </w:num>
  <w:num w:numId="32">
    <w:abstractNumId w:val="33"/>
  </w:num>
  <w:num w:numId="33">
    <w:abstractNumId w:val="20"/>
  </w:num>
  <w:num w:numId="34">
    <w:abstractNumId w:val="8"/>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52"/>
    <w:rsid w:val="001451AF"/>
    <w:rsid w:val="00195C52"/>
    <w:rsid w:val="001E4FCE"/>
    <w:rsid w:val="002437B3"/>
    <w:rsid w:val="0029664C"/>
    <w:rsid w:val="002C7719"/>
    <w:rsid w:val="002E4D28"/>
    <w:rsid w:val="002F1FFE"/>
    <w:rsid w:val="003249B0"/>
    <w:rsid w:val="003A7A52"/>
    <w:rsid w:val="003F0D4E"/>
    <w:rsid w:val="00495813"/>
    <w:rsid w:val="005911EA"/>
    <w:rsid w:val="005B2DC9"/>
    <w:rsid w:val="005C1BFF"/>
    <w:rsid w:val="005E0864"/>
    <w:rsid w:val="006069D1"/>
    <w:rsid w:val="00704FA9"/>
    <w:rsid w:val="00746B24"/>
    <w:rsid w:val="007644CA"/>
    <w:rsid w:val="008535C0"/>
    <w:rsid w:val="00881D5A"/>
    <w:rsid w:val="00886823"/>
    <w:rsid w:val="008959DD"/>
    <w:rsid w:val="008A0983"/>
    <w:rsid w:val="00904905"/>
    <w:rsid w:val="0091271F"/>
    <w:rsid w:val="009B6A41"/>
    <w:rsid w:val="009C05D8"/>
    <w:rsid w:val="00A204D4"/>
    <w:rsid w:val="00A600FB"/>
    <w:rsid w:val="00A6583A"/>
    <w:rsid w:val="00AB390F"/>
    <w:rsid w:val="00AD7F70"/>
    <w:rsid w:val="00B44F3F"/>
    <w:rsid w:val="00B7108D"/>
    <w:rsid w:val="00BA4D60"/>
    <w:rsid w:val="00C333D4"/>
    <w:rsid w:val="00C8551E"/>
    <w:rsid w:val="00CA4DA7"/>
    <w:rsid w:val="00CF73D4"/>
    <w:rsid w:val="00D507DC"/>
    <w:rsid w:val="00D54B31"/>
    <w:rsid w:val="00D61830"/>
    <w:rsid w:val="00DF021B"/>
    <w:rsid w:val="00E065A5"/>
    <w:rsid w:val="00E33DDB"/>
    <w:rsid w:val="00EA5DC2"/>
    <w:rsid w:val="00ED1309"/>
    <w:rsid w:val="00EE4354"/>
    <w:rsid w:val="00EE608F"/>
    <w:rsid w:val="00EF7422"/>
    <w:rsid w:val="00FB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01EE"/>
  <w15:chartTrackingRefBased/>
  <w15:docId w15:val="{5F0FA7C9-430E-46CD-B5F6-ED279075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52"/>
    <w:pPr>
      <w:ind w:left="720"/>
      <w:contextualSpacing/>
    </w:pPr>
  </w:style>
  <w:style w:type="paragraph" w:styleId="BalloonText">
    <w:name w:val="Balloon Text"/>
    <w:basedOn w:val="Normal"/>
    <w:link w:val="BalloonTextChar"/>
    <w:uiPriority w:val="99"/>
    <w:semiHidden/>
    <w:unhideWhenUsed/>
    <w:rsid w:val="001E4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CE"/>
    <w:rPr>
      <w:rFonts w:ascii="Segoe UI" w:hAnsi="Segoe UI" w:cs="Segoe UI"/>
      <w:sz w:val="18"/>
      <w:szCs w:val="18"/>
    </w:rPr>
  </w:style>
  <w:style w:type="character" w:styleId="Hyperlink">
    <w:name w:val="Hyperlink"/>
    <w:basedOn w:val="DefaultParagraphFont"/>
    <w:uiPriority w:val="99"/>
    <w:unhideWhenUsed/>
    <w:rsid w:val="006069D1"/>
    <w:rPr>
      <w:color w:val="0563C1" w:themeColor="hyperlink"/>
      <w:u w:val="single"/>
    </w:rPr>
  </w:style>
  <w:style w:type="table" w:styleId="TableGrid">
    <w:name w:val="Table Grid"/>
    <w:basedOn w:val="TableNormal"/>
    <w:uiPriority w:val="39"/>
    <w:rsid w:val="004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37016">
      <w:bodyDiv w:val="1"/>
      <w:marLeft w:val="0"/>
      <w:marRight w:val="0"/>
      <w:marTop w:val="0"/>
      <w:marBottom w:val="0"/>
      <w:divBdr>
        <w:top w:val="none" w:sz="0" w:space="0" w:color="auto"/>
        <w:left w:val="none" w:sz="0" w:space="0" w:color="auto"/>
        <w:bottom w:val="none" w:sz="0" w:space="0" w:color="auto"/>
        <w:right w:val="none" w:sz="0" w:space="0" w:color="auto"/>
      </w:divBdr>
      <w:divsChild>
        <w:div w:id="1790978049">
          <w:marLeft w:val="0"/>
          <w:marRight w:val="0"/>
          <w:marTop w:val="0"/>
          <w:marBottom w:val="0"/>
          <w:divBdr>
            <w:top w:val="none" w:sz="0" w:space="0" w:color="auto"/>
            <w:left w:val="none" w:sz="0" w:space="0" w:color="auto"/>
            <w:bottom w:val="none" w:sz="0" w:space="0" w:color="auto"/>
            <w:right w:val="none" w:sz="0" w:space="0" w:color="auto"/>
          </w:divBdr>
          <w:divsChild>
            <w:div w:id="586157451">
              <w:marLeft w:val="0"/>
              <w:marRight w:val="0"/>
              <w:marTop w:val="0"/>
              <w:marBottom w:val="0"/>
              <w:divBdr>
                <w:top w:val="none" w:sz="0" w:space="0" w:color="auto"/>
                <w:left w:val="none" w:sz="0" w:space="0" w:color="auto"/>
                <w:bottom w:val="none" w:sz="0" w:space="0" w:color="auto"/>
                <w:right w:val="none" w:sz="0" w:space="0" w:color="auto"/>
              </w:divBdr>
              <w:divsChild>
                <w:div w:id="1656060991">
                  <w:marLeft w:val="0"/>
                  <w:marRight w:val="0"/>
                  <w:marTop w:val="0"/>
                  <w:marBottom w:val="0"/>
                  <w:divBdr>
                    <w:top w:val="single" w:sz="6" w:space="15" w:color="D8D8D8"/>
                    <w:left w:val="none" w:sz="0" w:space="0" w:color="auto"/>
                    <w:bottom w:val="none" w:sz="0" w:space="0" w:color="auto"/>
                    <w:right w:val="none" w:sz="0" w:space="0" w:color="auto"/>
                  </w:divBdr>
                  <w:divsChild>
                    <w:div w:id="4955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121">
              <w:marLeft w:val="0"/>
              <w:marRight w:val="0"/>
              <w:marTop w:val="0"/>
              <w:marBottom w:val="0"/>
              <w:divBdr>
                <w:top w:val="none" w:sz="0" w:space="0" w:color="auto"/>
                <w:left w:val="none" w:sz="0" w:space="0" w:color="auto"/>
                <w:bottom w:val="none" w:sz="0" w:space="0" w:color="auto"/>
                <w:right w:val="none" w:sz="0" w:space="0" w:color="auto"/>
              </w:divBdr>
              <w:divsChild>
                <w:div w:id="807825165">
                  <w:marLeft w:val="0"/>
                  <w:marRight w:val="0"/>
                  <w:marTop w:val="0"/>
                  <w:marBottom w:val="0"/>
                  <w:divBdr>
                    <w:top w:val="none" w:sz="0" w:space="0" w:color="auto"/>
                    <w:left w:val="none" w:sz="0" w:space="0" w:color="auto"/>
                    <w:bottom w:val="none" w:sz="0" w:space="0" w:color="auto"/>
                    <w:right w:val="none" w:sz="0" w:space="0" w:color="auto"/>
                  </w:divBdr>
                  <w:divsChild>
                    <w:div w:id="9017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Baker</dc:creator>
  <cp:keywords/>
  <dc:description/>
  <cp:lastModifiedBy>Mr I Merrington (STB)</cp:lastModifiedBy>
  <cp:revision>10</cp:revision>
  <cp:lastPrinted>2018-05-11T13:41:00Z</cp:lastPrinted>
  <dcterms:created xsi:type="dcterms:W3CDTF">2018-05-11T13:12:00Z</dcterms:created>
  <dcterms:modified xsi:type="dcterms:W3CDTF">2020-11-16T14:00:00Z</dcterms:modified>
</cp:coreProperties>
</file>