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428C1E8D">
        <w:rPr>
          <w:b/>
          <w:bCs/>
          <w:sz w:val="28"/>
          <w:szCs w:val="28"/>
        </w:rPr>
        <w:t>CONFIDENTIAL</w:t>
      </w:r>
    </w:p>
    <w:p w14:paraId="5E218626" w14:textId="2CB81A0E" w:rsidR="00A16C0F" w:rsidRDefault="68754AEB" w:rsidP="428C1E8D">
      <w:pPr>
        <w:jc w:val="center"/>
      </w:pPr>
      <w:r>
        <w:rPr>
          <w:noProof/>
        </w:rPr>
        <w:drawing>
          <wp:inline distT="0" distB="0" distL="0" distR="0" wp14:anchorId="5DA5D4C4" wp14:editId="40F15BBA">
            <wp:extent cx="1200150" cy="1219200"/>
            <wp:effectExtent l="0" t="0" r="0" b="0"/>
            <wp:docPr id="1635485938" name="Picture 1635485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00150" cy="1219200"/>
                    </a:xfrm>
                    <a:prstGeom prst="rect">
                      <a:avLst/>
                    </a:prstGeom>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83FA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2"/>
        </w:numPr>
      </w:pPr>
      <w:r>
        <w:t>Correct application form for the position being applied for</w:t>
      </w:r>
    </w:p>
    <w:p w14:paraId="52578AEB" w14:textId="77777777" w:rsidR="00A16C0F" w:rsidRDefault="00A16C0F" w:rsidP="00A16C0F">
      <w:pPr>
        <w:pStyle w:val="ListParagraph"/>
        <w:numPr>
          <w:ilvl w:val="0"/>
          <w:numId w:val="2"/>
        </w:numPr>
      </w:pPr>
      <w:r>
        <w:t>Notes to applicants</w:t>
      </w:r>
    </w:p>
    <w:p w14:paraId="03793B75" w14:textId="77777777" w:rsidR="00A16C0F" w:rsidRDefault="00A16C0F" w:rsidP="00A16C0F">
      <w:pPr>
        <w:pStyle w:val="ListParagraph"/>
        <w:numPr>
          <w:ilvl w:val="0"/>
          <w:numId w:val="2"/>
        </w:numPr>
      </w:pPr>
      <w:r>
        <w:t>Recruitment monitoring form</w:t>
      </w:r>
    </w:p>
    <w:p w14:paraId="3058203F" w14:textId="77777777" w:rsidR="00BF3AC1" w:rsidRDefault="00BF3AC1" w:rsidP="00A16C0F">
      <w:pPr>
        <w:pStyle w:val="ListParagraph"/>
        <w:numPr>
          <w:ilvl w:val="0"/>
          <w:numId w:val="2"/>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588A83C" w14:textId="613DA894" w:rsidR="006219F3" w:rsidRDefault="006219F3" w:rsidP="1F9F2C35">
      <w:pPr>
        <w:jc w:val="both"/>
        <w:rPr>
          <w:noProof/>
        </w:rPr>
      </w:pPr>
      <w:r>
        <w:t>In the Archdiocese / Diocese of:</w:t>
      </w:r>
      <w:r>
        <w:tab/>
      </w:r>
      <w:r w:rsidR="00B45A58">
        <w:tab/>
      </w:r>
      <w:r w:rsidR="3120DAAD">
        <w:t>Hexham and Newcastle</w:t>
      </w:r>
    </w:p>
    <w:p w14:paraId="2C169AA7" w14:textId="000519B3" w:rsidR="1F9F2C35" w:rsidRDefault="1F9F2C35" w:rsidP="1F9F2C35">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5850FBC0"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1F9F2C35">
        <w:rPr>
          <w:u w:val="single"/>
        </w:rPr>
        <w:t>must</w:t>
      </w:r>
      <w:r>
        <w:t xml:space="preserve"> be your Parish Priest / the Priest of the Parish where you regularly worship.</w:t>
      </w:r>
      <w:r w:rsidR="00A512C4">
        <w:t xml:space="preserve">  In requesting a Priest’s </w:t>
      </w:r>
      <w:r w:rsidR="7E47EE5D">
        <w:t>reference,</w:t>
      </w:r>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3"/>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3"/>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5F1DE28" w:rsidR="00333353" w:rsidRDefault="00E30E0B" w:rsidP="00667743">
      <w:pPr>
        <w:jc w:val="both"/>
      </w:pPr>
      <w:r>
        <w:t>The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39E4DCCB" w:rsidR="0017243E" w:rsidRDefault="0017243E" w:rsidP="0017243E">
      <w:pPr>
        <w:pStyle w:val="ListParagraph"/>
        <w:numPr>
          <w:ilvl w:val="0"/>
          <w:numId w:val="4"/>
        </w:numPr>
        <w:jc w:val="both"/>
      </w:pPr>
      <w:r>
        <w:t xml:space="preserve">We are </w:t>
      </w:r>
      <w:r w:rsidR="34BCE169">
        <w:t>Bishop Wilkinson Catholic Education Trust</w:t>
      </w:r>
      <w:r w:rsidR="2FF7619F">
        <w:t>, c/o Cardinal Hume Catholic School, Old Durham Road, Gateshead, NE9 6RZ</w:t>
      </w:r>
      <w:r w:rsidR="7250E24F">
        <w:t>.</w:t>
      </w:r>
    </w:p>
    <w:p w14:paraId="1E577B6B" w14:textId="601C1916" w:rsidR="0017243E" w:rsidRDefault="0017243E" w:rsidP="0017243E">
      <w:pPr>
        <w:pStyle w:val="ListParagraph"/>
        <w:numPr>
          <w:ilvl w:val="0"/>
          <w:numId w:val="4"/>
        </w:numPr>
        <w:jc w:val="both"/>
      </w:pPr>
      <w:r>
        <w:t xml:space="preserve">Being </w:t>
      </w:r>
      <w:r w:rsidR="7FA1A18C">
        <w:t>a Catholic education provider,</w:t>
      </w:r>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3D2A3B0">
        <w:t>other relevant third parties with whom we</w:t>
      </w:r>
      <w:r w:rsidR="6059B2D0">
        <w:t xml:space="preserv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70F090B6" w14:textId="203FBAE6" w:rsidR="427788E1" w:rsidRDefault="427788E1" w:rsidP="6EDEAE72">
      <w:pPr>
        <w:pStyle w:val="ListParagraph"/>
        <w:numPr>
          <w:ilvl w:val="0"/>
          <w:numId w:val="4"/>
        </w:numPr>
        <w:spacing w:after="0"/>
        <w:jc w:val="both"/>
        <w:rPr>
          <w:rFonts w:eastAsiaTheme="minorEastAsia"/>
        </w:rPr>
      </w:pPr>
      <w:r w:rsidRPr="6EDEAE72">
        <w:t xml:space="preserve">The person responsible for data protection within our organisation is Gateshead Council and you can contact them with any questions relating to our handling of your data.  You can contact them by </w:t>
      </w:r>
      <w:hyperlink r:id="rId14">
        <w:r w:rsidR="71D3807F" w:rsidRPr="6EDEAE72">
          <w:rPr>
            <w:rStyle w:val="Hyperlink"/>
          </w:rPr>
          <w:t>dpo@gateshead.gov.uk</w:t>
        </w:r>
      </w:hyperlink>
      <w:r w:rsidR="71D3807F" w:rsidRPr="6EDEAE72">
        <w:t>.</w:t>
      </w:r>
    </w:p>
    <w:p w14:paraId="149266BC" w14:textId="0D7C71E6" w:rsidR="6EDEAE72" w:rsidRDefault="6EDEAE72" w:rsidP="6EDEAE72">
      <w:pPr>
        <w:jc w:val="both"/>
      </w:pPr>
    </w:p>
    <w:p w14:paraId="301E74D2" w14:textId="77777777" w:rsidR="00643D67" w:rsidRDefault="00643D67" w:rsidP="0017243E">
      <w:pPr>
        <w:pStyle w:val="ListParagraph"/>
        <w:numPr>
          <w:ilvl w:val="0"/>
          <w:numId w:val="4"/>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4"/>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4"/>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4"/>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4"/>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4"/>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4"/>
        </w:numPr>
        <w:jc w:val="both"/>
      </w:pPr>
      <w:r>
        <w:t xml:space="preserve">To read about your individual rights </w:t>
      </w:r>
      <w:r w:rsidR="003A1E93">
        <w:t xml:space="preserve">you can </w:t>
      </w:r>
      <w:r w:rsidR="003A1E93" w:rsidRPr="6EDEAE72">
        <w:rPr>
          <w:rFonts w:cs="Arial"/>
        </w:rPr>
        <w:t>refer to our fair processing notice and data protection policies.</w:t>
      </w:r>
    </w:p>
    <w:p w14:paraId="5BF653E4" w14:textId="77777777" w:rsidR="003A1E93" w:rsidRDefault="003A1E93" w:rsidP="003A1E93">
      <w:pPr>
        <w:pStyle w:val="ListParagraph"/>
      </w:pPr>
    </w:p>
    <w:p w14:paraId="13FD3EDA" w14:textId="7531176B" w:rsidR="003A1E93" w:rsidRDefault="003A1E93" w:rsidP="003A1E93">
      <w:pPr>
        <w:pStyle w:val="ListParagraph"/>
        <w:numPr>
          <w:ilvl w:val="0"/>
          <w:numId w:val="4"/>
        </w:numPr>
        <w:jc w:val="both"/>
      </w:pPr>
      <w:r>
        <w:t>If you wish to complain about how we have collected and processed the information you have provided on this form, you can make a comp</w:t>
      </w:r>
      <w:r w:rsidR="002B2404">
        <w:t>laint</w:t>
      </w:r>
      <w:r>
        <w:t xml:space="preserve"> to our organisation by </w:t>
      </w:r>
      <w:r w:rsidR="02CE5A04">
        <w:t xml:space="preserve">emailing </w:t>
      </w:r>
      <w:hyperlink r:id="rId15">
        <w:r w:rsidR="2680DD59" w:rsidRPr="6EDEAE72">
          <w:rPr>
            <w:rStyle w:val="Hyperlink"/>
          </w:rPr>
          <w:t>dpo</w:t>
        </w:r>
        <w:r w:rsidR="2F0C45C0" w:rsidRPr="6EDEAE72">
          <w:rPr>
            <w:rStyle w:val="Hyperlink"/>
          </w:rPr>
          <w:t>@gateshead.gov.uk</w:t>
        </w:r>
      </w:hyperlink>
      <w:r w:rsidR="2F0C45C0">
        <w:t>.</w:t>
      </w:r>
      <w:r w:rsidR="02CE5A04">
        <w:t xml:space="preserve"> </w:t>
      </w:r>
      <w:r>
        <w:t xml:space="preserve"> If you are unhappy with how your complaint has been handled you can contact the Information Commissioner’s Office via their website at </w:t>
      </w:r>
      <w:hyperlink r:id="rId16">
        <w:r w:rsidRPr="6EDEAE72">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6"/>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6"/>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6"/>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FA7CA8"/>
    <w:multiLevelType w:val="hybridMultilevel"/>
    <w:tmpl w:val="0868FA62"/>
    <w:lvl w:ilvl="0" w:tplc="46D243A4">
      <w:start w:val="1"/>
      <w:numFmt w:val="decimal"/>
      <w:lvlText w:val="%1."/>
      <w:lvlJc w:val="left"/>
      <w:pPr>
        <w:ind w:left="720" w:hanging="360"/>
      </w:pPr>
    </w:lvl>
    <w:lvl w:ilvl="1" w:tplc="3B521DEC">
      <w:start w:val="1"/>
      <w:numFmt w:val="lowerLetter"/>
      <w:lvlText w:val="%2."/>
      <w:lvlJc w:val="left"/>
      <w:pPr>
        <w:ind w:left="1440" w:hanging="360"/>
      </w:pPr>
    </w:lvl>
    <w:lvl w:ilvl="2" w:tplc="45F086E4">
      <w:start w:val="1"/>
      <w:numFmt w:val="lowerRoman"/>
      <w:lvlText w:val="%3."/>
      <w:lvlJc w:val="right"/>
      <w:pPr>
        <w:ind w:left="2160" w:hanging="180"/>
      </w:pPr>
    </w:lvl>
    <w:lvl w:ilvl="3" w:tplc="5374040C">
      <w:start w:val="1"/>
      <w:numFmt w:val="decimal"/>
      <w:lvlText w:val="%4."/>
      <w:lvlJc w:val="left"/>
      <w:pPr>
        <w:ind w:left="2880" w:hanging="360"/>
      </w:pPr>
    </w:lvl>
    <w:lvl w:ilvl="4" w:tplc="9BACA67C">
      <w:start w:val="1"/>
      <w:numFmt w:val="lowerLetter"/>
      <w:lvlText w:val="%5."/>
      <w:lvlJc w:val="left"/>
      <w:pPr>
        <w:ind w:left="3600" w:hanging="360"/>
      </w:pPr>
    </w:lvl>
    <w:lvl w:ilvl="5" w:tplc="8E501E70">
      <w:start w:val="1"/>
      <w:numFmt w:val="lowerRoman"/>
      <w:lvlText w:val="%6."/>
      <w:lvlJc w:val="right"/>
      <w:pPr>
        <w:ind w:left="4320" w:hanging="180"/>
      </w:pPr>
    </w:lvl>
    <w:lvl w:ilvl="6" w:tplc="F392F126">
      <w:start w:val="1"/>
      <w:numFmt w:val="decimal"/>
      <w:lvlText w:val="%7."/>
      <w:lvlJc w:val="left"/>
      <w:pPr>
        <w:ind w:left="5040" w:hanging="360"/>
      </w:pPr>
    </w:lvl>
    <w:lvl w:ilvl="7" w:tplc="F90E2126">
      <w:start w:val="1"/>
      <w:numFmt w:val="lowerLetter"/>
      <w:lvlText w:val="%8."/>
      <w:lvlJc w:val="left"/>
      <w:pPr>
        <w:ind w:left="5760" w:hanging="360"/>
      </w:pPr>
    </w:lvl>
    <w:lvl w:ilvl="8" w:tplc="2322331A">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83FAF"/>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 w:val="02CE5A04"/>
    <w:rsid w:val="036A56E5"/>
    <w:rsid w:val="03D2A3B0"/>
    <w:rsid w:val="0C16EFE1"/>
    <w:rsid w:val="0C2563BE"/>
    <w:rsid w:val="11E47B00"/>
    <w:rsid w:val="19FFF15E"/>
    <w:rsid w:val="1F9F2C35"/>
    <w:rsid w:val="2680DD59"/>
    <w:rsid w:val="2932C674"/>
    <w:rsid w:val="2C479640"/>
    <w:rsid w:val="2F0C45C0"/>
    <w:rsid w:val="2F660EA5"/>
    <w:rsid w:val="2FF7619F"/>
    <w:rsid w:val="301FEF5D"/>
    <w:rsid w:val="3120DAAD"/>
    <w:rsid w:val="34BCE169"/>
    <w:rsid w:val="3BF9749B"/>
    <w:rsid w:val="427788E1"/>
    <w:rsid w:val="428C1E8D"/>
    <w:rsid w:val="47DB3B1D"/>
    <w:rsid w:val="4F2E10CA"/>
    <w:rsid w:val="6059B2D0"/>
    <w:rsid w:val="6290FACA"/>
    <w:rsid w:val="68754AEB"/>
    <w:rsid w:val="6E91CD80"/>
    <w:rsid w:val="6EDEAE72"/>
    <w:rsid w:val="71D3807F"/>
    <w:rsid w:val="7250E24F"/>
    <w:rsid w:val="731123F5"/>
    <w:rsid w:val="73D17198"/>
    <w:rsid w:val="759F5588"/>
    <w:rsid w:val="7648C4B7"/>
    <w:rsid w:val="784D9FE4"/>
    <w:rsid w:val="7A40B31C"/>
    <w:rsid w:val="7E47EE5D"/>
    <w:rsid w:val="7FA1A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gateshead.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gateshead.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9" ma:contentTypeDescription="Create a new document." ma:contentTypeScope="" ma:versionID="134200374387a70e08638ae2a8444218">
  <xsd:schema xmlns:xsd="http://www.w3.org/2001/XMLSchema" xmlns:xs="http://www.w3.org/2001/XMLSchema" xmlns:p="http://schemas.microsoft.com/office/2006/metadata/properties" xmlns:ns2="4e2b9b61-e91a-46dd-bb1f-03e3e3a441df" targetNamespace="http://schemas.microsoft.com/office/2006/metadata/properties" ma:root="true" ma:fieldsID="16fc34713ae1886b78ed95ca83e7dad8" ns2:_="">
    <xsd:import namespace="4e2b9b61-e91a-46dd-bb1f-03e3e3a44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785DC71-5246-4C07-9DA2-062D1024E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4.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3111</Words>
  <Characters>17739</Characters>
  <Application>Microsoft Office Word</Application>
  <DocSecurity>4</DocSecurity>
  <Lines>147</Lines>
  <Paragraphs>41</Paragraphs>
  <ScaleCrop>false</ScaleCrop>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J Underwood (STB)</cp:lastModifiedBy>
  <cp:revision>2</cp:revision>
  <cp:lastPrinted>2019-03-28T16:35:00Z</cp:lastPrinted>
  <dcterms:created xsi:type="dcterms:W3CDTF">2021-03-18T08:46:00Z</dcterms:created>
  <dcterms:modified xsi:type="dcterms:W3CDTF">2021-03-18T08:46:00Z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